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A06621" w:rsidRPr="00A06621" w:rsidRDefault="00A06621" w:rsidP="00A06621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A0662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A06621" w:rsidRPr="00A06621" w:rsidRDefault="00A06621" w:rsidP="00A06621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A0662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21/04/99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A06621" w:rsidRPr="00A06621" w:rsidRDefault="00A06621" w:rsidP="00A06621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نظر شرقی 300 تن</w:t>
      </w:r>
    </w:p>
    <w:p w:rsidR="00A06621" w:rsidRPr="00A06621" w:rsidRDefault="00A06621" w:rsidP="00A06621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A06621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A06621" w:rsidRPr="00A06621" w:rsidRDefault="00A06621" w:rsidP="00A06621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شرقی و بالعکس</w:t>
      </w:r>
    </w:p>
    <w:p w:rsidR="00A06621" w:rsidRPr="00A06621" w:rsidRDefault="00A06621" w:rsidP="00A06621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A06621" w:rsidRPr="00A06621" w:rsidRDefault="00A06621" w:rsidP="00A0662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06240C" w:rsidRPr="00A06621" w:rsidRDefault="00A06621" w:rsidP="00A06621">
      <w:pPr>
        <w:ind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14-</w:t>
      </w:r>
      <w:r w:rsidRPr="00A0662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</w:t>
      </w:r>
      <w:r w:rsidR="0006240C" w:rsidRPr="00A06621"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A06621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</w:t>
      </w:r>
    </w:p>
    <w:p w:rsidR="00A06621" w:rsidRDefault="00A06621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C8313E" w:rsidRPr="00B6675C" w:rsidRDefault="00A06621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</w:t>
      </w:r>
      <w:bookmarkStart w:id="0" w:name="_GoBack"/>
      <w:bookmarkEnd w:id="0"/>
      <w:r w:rsidR="0006240C">
        <w:rPr>
          <w:rFonts w:cs="B Baran" w:hint="cs"/>
          <w:color w:val="000000" w:themeColor="text1"/>
          <w:rtl/>
          <w:lang w:bidi="fa-IR"/>
        </w:rPr>
        <w:t xml:space="preserve">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74840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06621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DF2515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CE4D912"/>
  <w15:docId w15:val="{05AB4144-EB55-4DD4-8272-512922E4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FB29460-2227-4832-B036-549936DF1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107</cp:revision>
  <cp:lastPrinted>2020-07-09T05:48:00Z</cp:lastPrinted>
  <dcterms:created xsi:type="dcterms:W3CDTF">2011-11-03T05:42:00Z</dcterms:created>
  <dcterms:modified xsi:type="dcterms:W3CDTF">2020-07-09T05:49:00Z</dcterms:modified>
</cp:coreProperties>
</file>