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ED7725" w:rsidRDefault="00ED7725" w:rsidP="00ED7725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ED7725" w:rsidRDefault="00ED7725" w:rsidP="00ED7725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ED7725" w:rsidRDefault="00ED7725" w:rsidP="00ED7725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20/04/99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ED7725" w:rsidRDefault="00ED7725" w:rsidP="00ED7725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آمادگاه 400 تن </w:t>
      </w:r>
    </w:p>
    <w:p w:rsidR="00ED7725" w:rsidRPr="00C97D54" w:rsidRDefault="00ED7725" w:rsidP="00ED7725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ED7725" w:rsidRPr="00096FD0" w:rsidRDefault="00ED7725" w:rsidP="00ED7725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rtl/>
          <w:lang w:bidi="fa-IR"/>
        </w:rPr>
      </w:pPr>
      <w:r w:rsidRPr="00096FD0">
        <w:rPr>
          <w:rFonts w:cs="B Nazanin" w:hint="cs"/>
          <w:rtl/>
          <w:lang w:bidi="fa-IR"/>
        </w:rPr>
        <w:t xml:space="preserve">اتوبان </w:t>
      </w:r>
      <w:r>
        <w:rPr>
          <w:rFonts w:cs="B Nazanin" w:hint="cs"/>
          <w:rtl/>
          <w:lang w:bidi="fa-IR"/>
        </w:rPr>
        <w:t>فرودگاه، اتوبان آقابابایی، میدان بزرگمهر،پل خواجو،خیابان فردوسی،خیابان کمال اسماعیل، خیابان سپاه، خیابان آمادگاه، میدان انقلاب و بالعکس</w:t>
      </w:r>
    </w:p>
    <w:p w:rsidR="00ED7725" w:rsidRDefault="00ED7725" w:rsidP="00ED7725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ED7725" w:rsidRPr="00617428" w:rsidRDefault="00ED7725" w:rsidP="00ED7725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ED7725" w:rsidRPr="009B4424" w:rsidRDefault="00ED7725" w:rsidP="00ED7725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ED7725" w:rsidRPr="00DF0951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ED7725" w:rsidRPr="00D83E49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ED7725" w:rsidRPr="009D6794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ED7725" w:rsidRPr="009D6794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ED7725" w:rsidRPr="009D6794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ED7725" w:rsidRPr="00734F04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ED7725" w:rsidRPr="00734F04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ED7725" w:rsidRPr="00734F04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ED7725" w:rsidRPr="00D917D8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ED7725" w:rsidRPr="00D917D8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ED7725" w:rsidRDefault="00ED7725" w:rsidP="00ED772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2B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7725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2DA75C99-A3AA-4099-B92F-5DB98CB4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CB32DB8-7445-48B4-A103-8DED7CEC3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107</cp:revision>
  <cp:lastPrinted>2020-07-09T05:44:00Z</cp:lastPrinted>
  <dcterms:created xsi:type="dcterms:W3CDTF">2011-11-03T05:42:00Z</dcterms:created>
  <dcterms:modified xsi:type="dcterms:W3CDTF">2020-07-09T05:44:00Z</dcterms:modified>
</cp:coreProperties>
</file>