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B80" w:rsidRDefault="00C53335">
      <w:r w:rsidRPr="00C53335">
        <w:rPr>
          <w:noProof/>
        </w:rPr>
        <w:drawing>
          <wp:inline distT="0" distB="0" distL="0" distR="0">
            <wp:extent cx="5943600" cy="7935163"/>
            <wp:effectExtent l="0" t="0" r="0" b="8890"/>
            <wp:docPr id="2" name="Picture 2" descr="C:\Users\DaryaSystem\Pictures\مجوز تردد ها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yaSystem\Pictures\مجوز تردد ها\5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3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50E"/>
    <w:rsid w:val="0047471F"/>
    <w:rsid w:val="004B050E"/>
    <w:rsid w:val="004C2B62"/>
    <w:rsid w:val="00B73B80"/>
    <w:rsid w:val="00C5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462DD4-FEF9-4497-9513-5D57076E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DaryaSystem</dc:creator>
  <cp:keywords/>
  <dc:description/>
  <cp:lastModifiedBy>DaryaSystem</cp:lastModifiedBy>
  <cp:revision>4</cp:revision>
  <dcterms:created xsi:type="dcterms:W3CDTF">2023-12-23T11:06:00Z</dcterms:created>
  <dcterms:modified xsi:type="dcterms:W3CDTF">2023-12-23T11:46:00Z</dcterms:modified>
</cp:coreProperties>
</file>