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446A" w:rsidRPr="006857A2" w:rsidRDefault="006857A2" w:rsidP="006857A2">
      <w:pPr>
        <w:jc w:val="center"/>
        <w:rPr>
          <w:rFonts w:ascii="IranNastaliq" w:hAnsi="IranNastaliq" w:cs="IranNastaliq"/>
          <w:b/>
          <w:bCs/>
          <w:sz w:val="72"/>
          <w:szCs w:val="72"/>
          <w:rtl/>
        </w:rPr>
      </w:pPr>
      <w:r w:rsidRPr="006857A2">
        <w:rPr>
          <w:rFonts w:ascii="IranNastaliq" w:hAnsi="IranNastaliq" w:cs="IranNastaliq"/>
          <w:b/>
          <w:bCs/>
          <w:sz w:val="72"/>
          <w:szCs w:val="72"/>
          <w:rtl/>
        </w:rPr>
        <w:t>آدر های خاکبرداری مورخ 30/10/1397 شرکت تعاونی مصالح فروشان اصفهان</w:t>
      </w:r>
    </w:p>
    <w:p w:rsidR="006857A2" w:rsidRPr="006857A2" w:rsidRDefault="006857A2">
      <w:pPr>
        <w:rPr>
          <w:rFonts w:ascii="IranNastaliq" w:hAnsi="IranNastaliq" w:cs="IranNastaliq"/>
          <w:sz w:val="56"/>
          <w:szCs w:val="56"/>
          <w:rtl/>
        </w:rPr>
      </w:pPr>
      <w:r w:rsidRPr="006857A2">
        <w:rPr>
          <w:rFonts w:ascii="IranNastaliq" w:hAnsi="IranNastaliq" w:cs="IranNastaliq"/>
          <w:sz w:val="56"/>
          <w:szCs w:val="56"/>
          <w:rtl/>
        </w:rPr>
        <w:t>1 ) پل فلزی – خیابان صائب – کوچه شماره 16</w:t>
      </w:r>
      <w:bookmarkStart w:id="0" w:name="_GoBack"/>
      <w:bookmarkEnd w:id="0"/>
    </w:p>
    <w:p w:rsidR="006857A2" w:rsidRPr="006857A2" w:rsidRDefault="006857A2">
      <w:pPr>
        <w:rPr>
          <w:rFonts w:ascii="IranNastaliq" w:hAnsi="IranNastaliq" w:cs="IranNastaliq"/>
          <w:sz w:val="56"/>
          <w:szCs w:val="56"/>
          <w:rtl/>
        </w:rPr>
      </w:pPr>
      <w:r w:rsidRPr="006857A2">
        <w:rPr>
          <w:rFonts w:ascii="IranNastaliq" w:hAnsi="IranNastaliq" w:cs="IranNastaliq"/>
          <w:sz w:val="56"/>
          <w:szCs w:val="56"/>
          <w:rtl/>
        </w:rPr>
        <w:t xml:space="preserve">2 ) خیابان مدرس – روبروی پل عابر پیاده – نبش خ مولوی </w:t>
      </w:r>
    </w:p>
    <w:p w:rsidR="006857A2" w:rsidRPr="006857A2" w:rsidRDefault="006857A2">
      <w:pPr>
        <w:rPr>
          <w:rFonts w:ascii="IranNastaliq" w:hAnsi="IranNastaliq" w:cs="IranNastaliq"/>
          <w:sz w:val="56"/>
          <w:szCs w:val="56"/>
          <w:rtl/>
        </w:rPr>
      </w:pPr>
      <w:r w:rsidRPr="006857A2">
        <w:rPr>
          <w:rFonts w:ascii="IranNastaliq" w:hAnsi="IranNastaliq" w:cs="IranNastaliq"/>
          <w:sz w:val="56"/>
          <w:szCs w:val="56"/>
          <w:rtl/>
        </w:rPr>
        <w:t>3 ) ملک شهر – خیابان رباط سوم – کوچه شهید علافچیان – جنب مجتمع آسایش</w:t>
      </w:r>
    </w:p>
    <w:p w:rsidR="006857A2" w:rsidRPr="006857A2" w:rsidRDefault="006857A2">
      <w:pPr>
        <w:rPr>
          <w:rFonts w:ascii="IranNastaliq" w:hAnsi="IranNastaliq" w:cs="IranNastaliq"/>
          <w:sz w:val="56"/>
          <w:szCs w:val="56"/>
          <w:rtl/>
        </w:rPr>
      </w:pPr>
      <w:r w:rsidRPr="006857A2">
        <w:rPr>
          <w:rFonts w:ascii="IranNastaliq" w:hAnsi="IranNastaliq" w:cs="IranNastaliq"/>
          <w:sz w:val="56"/>
          <w:szCs w:val="56"/>
          <w:rtl/>
        </w:rPr>
        <w:t>4 ) امیریه – خیابان نهم – فرعی دوم – پلاک 66</w:t>
      </w:r>
    </w:p>
    <w:p w:rsidR="006857A2" w:rsidRPr="006857A2" w:rsidRDefault="006857A2">
      <w:pPr>
        <w:rPr>
          <w:rFonts w:ascii="IranNastaliq" w:hAnsi="IranNastaliq" w:cs="IranNastaliq"/>
          <w:sz w:val="56"/>
          <w:szCs w:val="56"/>
          <w:rtl/>
        </w:rPr>
      </w:pPr>
      <w:r w:rsidRPr="006857A2">
        <w:rPr>
          <w:rFonts w:ascii="IranNastaliq" w:hAnsi="IranNastaliq" w:cs="IranNastaliq"/>
          <w:sz w:val="56"/>
          <w:szCs w:val="56"/>
          <w:rtl/>
        </w:rPr>
        <w:t xml:space="preserve">5 ) خیابان شهیدان – خیابان اردشیری – بعد از ورزشگاه </w:t>
      </w:r>
    </w:p>
    <w:p w:rsidR="006857A2" w:rsidRPr="006857A2" w:rsidRDefault="006857A2">
      <w:pPr>
        <w:rPr>
          <w:rFonts w:ascii="IranNastaliq" w:hAnsi="IranNastaliq" w:cs="IranNastaliq"/>
          <w:sz w:val="56"/>
          <w:szCs w:val="56"/>
        </w:rPr>
      </w:pPr>
      <w:r w:rsidRPr="006857A2">
        <w:rPr>
          <w:rFonts w:ascii="IranNastaliq" w:hAnsi="IranNastaliq" w:cs="IranNastaliq"/>
          <w:sz w:val="56"/>
          <w:szCs w:val="56"/>
          <w:rtl/>
        </w:rPr>
        <w:t>6 ) خیابان آپادانا اول – کوچه پارسیان – کوچه ولیعصر – پلاک 46</w:t>
      </w:r>
    </w:p>
    <w:sectPr w:rsidR="006857A2" w:rsidRPr="006857A2" w:rsidSect="006857A2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7A2"/>
    <w:rsid w:val="006857A2"/>
    <w:rsid w:val="008B446A"/>
    <w:rsid w:val="00C4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B4B375"/>
  <w15:chartTrackingRefBased/>
  <w15:docId w15:val="{D8E65A14-7050-492D-A3B7-BAE24CE85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(Dariush Rayaneh)</dc:creator>
  <cp:keywords/>
  <dc:description/>
  <cp:lastModifiedBy>(Dariush Rayaneh)</cp:lastModifiedBy>
  <cp:revision>2</cp:revision>
  <dcterms:created xsi:type="dcterms:W3CDTF">2019-01-19T10:05:00Z</dcterms:created>
  <dcterms:modified xsi:type="dcterms:W3CDTF">2019-01-19T10:10:00Z</dcterms:modified>
</cp:coreProperties>
</file>